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1666B" w14:textId="5089F9AA" w:rsidR="009344C4" w:rsidRPr="004108B8" w:rsidRDefault="009344C4" w:rsidP="00657392">
      <w:pPr>
        <w:spacing w:before="100" w:beforeAutospacing="1" w:after="100" w:afterAutospacing="1" w:line="240" w:lineRule="auto"/>
        <w:jc w:val="center"/>
        <w:rPr>
          <w:rFonts w:ascii="Times New Roman" w:eastAsia="Times New Roman" w:hAnsi="Times New Roman" w:cs="Times New Roman"/>
          <w:b/>
          <w:sz w:val="24"/>
          <w:szCs w:val="24"/>
        </w:rPr>
      </w:pPr>
      <w:r w:rsidRPr="004108B8">
        <w:rPr>
          <w:rFonts w:ascii="Times New Roman" w:eastAsia="Times New Roman" w:hAnsi="Times New Roman" w:cs="Times New Roman"/>
          <w:b/>
          <w:sz w:val="24"/>
          <w:szCs w:val="24"/>
        </w:rPr>
        <w:t>Ce</w:t>
      </w:r>
      <w:bookmarkStart w:id="0" w:name="_GoBack"/>
      <w:bookmarkEnd w:id="0"/>
      <w:r w:rsidRPr="004108B8">
        <w:rPr>
          <w:rFonts w:ascii="Times New Roman" w:eastAsia="Times New Roman" w:hAnsi="Times New Roman" w:cs="Times New Roman"/>
          <w:b/>
          <w:sz w:val="24"/>
          <w:szCs w:val="24"/>
        </w:rPr>
        <w:t>nter for Surveillance, Epidemiology and Laboratory Services (CSELS)</w:t>
      </w:r>
      <w:r w:rsidR="00657392" w:rsidRPr="00657392">
        <w:rPr>
          <w:rFonts w:ascii="Times New Roman" w:eastAsia="Times New Roman" w:hAnsi="Times New Roman" w:cs="Times New Roman"/>
          <w:b/>
          <w:sz w:val="24"/>
          <w:szCs w:val="24"/>
        </w:rPr>
        <w:t xml:space="preserve"> </w:t>
      </w:r>
      <w:r w:rsidR="00657392">
        <w:rPr>
          <w:rFonts w:ascii="Times New Roman" w:eastAsia="Times New Roman" w:hAnsi="Times New Roman" w:cs="Times New Roman"/>
          <w:b/>
          <w:sz w:val="24"/>
          <w:szCs w:val="24"/>
        </w:rPr>
        <w:br/>
      </w:r>
      <w:r w:rsidR="00657392" w:rsidRPr="00657392">
        <w:rPr>
          <w:rFonts w:ascii="Times New Roman" w:eastAsia="Times New Roman" w:hAnsi="Times New Roman" w:cs="Times New Roman"/>
          <w:b/>
          <w:sz w:val="24"/>
          <w:szCs w:val="24"/>
        </w:rPr>
        <w:t>Division of Scientific Education and Professional Development (DSEPD)</w:t>
      </w:r>
    </w:p>
    <w:p w14:paraId="03C4861D" w14:textId="77777777" w:rsidR="00775C63" w:rsidRPr="009344C4" w:rsidRDefault="009344C4" w:rsidP="00775C63">
      <w:pPr>
        <w:rPr>
          <w:rFonts w:ascii="Times New Roman" w:hAnsi="Times New Roman" w:cs="Times New Roman"/>
          <w:sz w:val="24"/>
          <w:szCs w:val="24"/>
          <w:lang w:val="en"/>
        </w:rPr>
      </w:pPr>
      <w:r w:rsidRPr="004108B8">
        <w:rPr>
          <w:rFonts w:ascii="Times New Roman" w:eastAsia="Times New Roman" w:hAnsi="Times New Roman" w:cs="Times New Roman"/>
          <w:sz w:val="24"/>
          <w:szCs w:val="24"/>
        </w:rPr>
        <w:t xml:space="preserve">The primary mission for the Center for Surveillance, Epidemiology and Laboratory Services (CSELS) is to provide scientific service, expertise, skills, and tools in support of CDC's national efforts to promote health; prevent disease, injury and disability; and prepare for emerging health threats. CSELS has four divisions which represent the tactical arm of CSELS, executing upon CSELS strategic objectives. </w:t>
      </w:r>
      <w:r w:rsidR="00775C63" w:rsidRPr="00775C63">
        <w:rPr>
          <w:rFonts w:ascii="Times New Roman" w:eastAsia="Times New Roman" w:hAnsi="Times New Roman" w:cs="Times New Roman"/>
          <w:sz w:val="24"/>
          <w:szCs w:val="24"/>
        </w:rPr>
        <w:t xml:space="preserve">The Division of Scientific Education and Professional Development (DSEPD) provides leadership in public health training and education, and manages innovative, evidence-based programs to prepare the health workforce to meet public health challenges of the 21st century. </w:t>
      </w:r>
    </w:p>
    <w:p w14:paraId="31216673" w14:textId="2000429E" w:rsidR="009344C4" w:rsidRPr="009344C4" w:rsidRDefault="009344C4" w:rsidP="00657392">
      <w:pPr>
        <w:spacing w:before="100" w:beforeAutospacing="1" w:after="100" w:afterAutospacing="1" w:line="240" w:lineRule="auto"/>
        <w:jc w:val="center"/>
        <w:rPr>
          <w:rFonts w:ascii="Times New Roman" w:eastAsia="Times New Roman" w:hAnsi="Times New Roman" w:cs="Times New Roman"/>
          <w:b/>
          <w:sz w:val="24"/>
          <w:szCs w:val="24"/>
        </w:rPr>
      </w:pPr>
      <w:r w:rsidRPr="009344C4">
        <w:rPr>
          <w:rFonts w:ascii="Times New Roman" w:eastAsia="Times New Roman" w:hAnsi="Times New Roman" w:cs="Times New Roman"/>
          <w:b/>
          <w:sz w:val="24"/>
          <w:szCs w:val="24"/>
        </w:rPr>
        <w:t>Division of Scientific Education and Professional Development (DSEPD)</w:t>
      </w:r>
    </w:p>
    <w:p w14:paraId="31216674" w14:textId="77777777" w:rsidR="009344C4" w:rsidRPr="009344C4" w:rsidRDefault="009344C4" w:rsidP="009344C4">
      <w:pPr>
        <w:rPr>
          <w:rFonts w:ascii="Times New Roman" w:hAnsi="Times New Roman" w:cs="Times New Roman"/>
          <w:sz w:val="24"/>
          <w:szCs w:val="24"/>
          <w:lang w:val="en"/>
        </w:rPr>
      </w:pPr>
      <w:r w:rsidRPr="009344C4">
        <w:rPr>
          <w:rFonts w:ascii="Times New Roman" w:hAnsi="Times New Roman" w:cs="Times New Roman"/>
          <w:sz w:val="24"/>
          <w:szCs w:val="24"/>
          <w:lang w:val="en"/>
        </w:rPr>
        <w:t xml:space="preserve">The Division of Scientific Education and Professional Development (DSEPD) provides leadership in public health training and education, and manages innovative, evidence-based programs to prepare the health workforce to meet public health challenges of the 21st century. </w:t>
      </w:r>
    </w:p>
    <w:p w14:paraId="31216675" w14:textId="77777777" w:rsidR="009344C4" w:rsidRPr="009344C4" w:rsidRDefault="009344C4" w:rsidP="009344C4">
      <w:pPr>
        <w:rPr>
          <w:rFonts w:ascii="Times New Roman" w:hAnsi="Times New Roman" w:cs="Times New Roman"/>
          <w:sz w:val="24"/>
          <w:szCs w:val="24"/>
          <w:lang w:val="en"/>
        </w:rPr>
      </w:pPr>
      <w:r w:rsidRPr="009344C4">
        <w:rPr>
          <w:rFonts w:ascii="Times New Roman" w:hAnsi="Times New Roman" w:cs="Times New Roman"/>
          <w:sz w:val="24"/>
          <w:szCs w:val="24"/>
          <w:lang w:val="en"/>
        </w:rPr>
        <w:t xml:space="preserve">For more information on DSEPD and its activities visit: </w:t>
      </w:r>
      <w:hyperlink r:id="rId11" w:history="1">
        <w:r w:rsidRPr="009344C4">
          <w:rPr>
            <w:rFonts w:ascii="Times New Roman" w:hAnsi="Times New Roman" w:cs="Times New Roman"/>
            <w:color w:val="0000FF" w:themeColor="hyperlink"/>
            <w:sz w:val="24"/>
            <w:szCs w:val="24"/>
            <w:u w:val="single"/>
            <w:lang w:val="en"/>
          </w:rPr>
          <w:t>http://www.cdc.gov/ophss/csels/dsepd/</w:t>
        </w:r>
      </w:hyperlink>
    </w:p>
    <w:p w14:paraId="31216676" w14:textId="77777777" w:rsidR="009344C4" w:rsidRPr="009344C4" w:rsidRDefault="009344C4" w:rsidP="009344C4">
      <w:pPr>
        <w:rPr>
          <w:rFonts w:ascii="Times New Roman" w:hAnsi="Times New Roman" w:cs="Times New Roman"/>
          <w:sz w:val="24"/>
          <w:szCs w:val="24"/>
        </w:rPr>
      </w:pPr>
    </w:p>
    <w:p w14:paraId="31216677" w14:textId="77777777" w:rsidR="009344C4" w:rsidRDefault="009344C4"/>
    <w:sectPr w:rsidR="009344C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56538" w14:textId="77777777" w:rsidR="00230E77" w:rsidRDefault="00230E77" w:rsidP="00230E77">
      <w:pPr>
        <w:spacing w:after="0" w:line="240" w:lineRule="auto"/>
      </w:pPr>
      <w:r>
        <w:separator/>
      </w:r>
    </w:p>
  </w:endnote>
  <w:endnote w:type="continuationSeparator" w:id="0">
    <w:p w14:paraId="43ACDFA6" w14:textId="77777777" w:rsidR="00230E77" w:rsidRDefault="00230E77" w:rsidP="0023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14AC3" w14:textId="77777777" w:rsidR="00230E77" w:rsidRDefault="00230E77" w:rsidP="00230E77">
      <w:pPr>
        <w:spacing w:after="0" w:line="240" w:lineRule="auto"/>
      </w:pPr>
      <w:r>
        <w:separator/>
      </w:r>
    </w:p>
  </w:footnote>
  <w:footnote w:type="continuationSeparator" w:id="0">
    <w:p w14:paraId="0051F2EE" w14:textId="77777777" w:rsidR="00230E77" w:rsidRDefault="00230E77" w:rsidP="00230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9901" w14:textId="77777777" w:rsidR="00230E77" w:rsidRDefault="00230E77" w:rsidP="00230E77">
    <w:pPr>
      <w:pStyle w:val="Header"/>
      <w:jc w:val="center"/>
    </w:pPr>
    <w:r>
      <w:t xml:space="preserve">DRAFT </w:t>
    </w:r>
    <w:proofErr w:type="spellStart"/>
    <w:r>
      <w:t>DRAFT</w:t>
    </w:r>
    <w:proofErr w:type="spellEnd"/>
    <w:r>
      <w:t xml:space="preserve"> – PENDING FINAL CLEARANCE – DRAFT </w:t>
    </w:r>
    <w:proofErr w:type="spellStart"/>
    <w:r>
      <w:t>DRAFT</w:t>
    </w:r>
    <w:proofErr w:type="spellEnd"/>
  </w:p>
  <w:p w14:paraId="0F28D42D" w14:textId="77777777" w:rsidR="00230E77" w:rsidRDefault="00230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46652"/>
    <w:multiLevelType w:val="hybridMultilevel"/>
    <w:tmpl w:val="649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C4"/>
    <w:rsid w:val="00230E77"/>
    <w:rsid w:val="00657392"/>
    <w:rsid w:val="00775C63"/>
    <w:rsid w:val="009344C4"/>
    <w:rsid w:val="00B67B3B"/>
    <w:rsid w:val="00F4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E77"/>
  </w:style>
  <w:style w:type="paragraph" w:styleId="Footer">
    <w:name w:val="footer"/>
    <w:basedOn w:val="Normal"/>
    <w:link w:val="FooterChar"/>
    <w:uiPriority w:val="99"/>
    <w:unhideWhenUsed/>
    <w:rsid w:val="00230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E77"/>
  </w:style>
  <w:style w:type="paragraph" w:styleId="Footer">
    <w:name w:val="footer"/>
    <w:basedOn w:val="Normal"/>
    <w:link w:val="FooterChar"/>
    <w:uiPriority w:val="99"/>
    <w:unhideWhenUsed/>
    <w:rsid w:val="00230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dc.gov/ophss/csels/dsepd/"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CDC</Agency>
    <Final_x003f_ xmlns="ccecf307-0695-4acd-8b81-09eb200949fd">No</Final_x003f_>
    <Functional_x0020_Ares xmlns="ccecf307-0695-4acd-8b81-09eb200949fd">
      <Value>General Info</Value>
      <Value>All hazard consultation and technical assistance and support</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CC8EE-AE9A-4956-BAB4-F0A9B22DD8B9}"/>
</file>

<file path=customXml/itemProps2.xml><?xml version="1.0" encoding="utf-8"?>
<ds:datastoreItem xmlns:ds="http://schemas.openxmlformats.org/officeDocument/2006/customXml" ds:itemID="{B2FB7CBD-FF64-4950-AE16-17C43FAC62EA}"/>
</file>

<file path=customXml/itemProps3.xml><?xml version="1.0" encoding="utf-8"?>
<ds:datastoreItem xmlns:ds="http://schemas.openxmlformats.org/officeDocument/2006/customXml" ds:itemID="{C432A351-12EC-4202-9725-8B16BE30EACC}"/>
</file>

<file path=docProps/app.xml><?xml version="1.0" encoding="utf-8"?>
<Properties xmlns="http://schemas.openxmlformats.org/officeDocument/2006/extended-properties" xmlns:vt="http://schemas.openxmlformats.org/officeDocument/2006/docPropsVTypes">
  <Template>Normal.dotm</Template>
  <TotalTime>7</TotalTime>
  <Pages>1</Pages>
  <Words>192</Words>
  <Characters>1118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cp:lastPrinted>2015-03-31T19:07:00Z</cp:lastPrinted>
  <dcterms:created xsi:type="dcterms:W3CDTF">2014-10-16T17:55:00Z</dcterms:created>
  <dcterms:modified xsi:type="dcterms:W3CDTF">2015-05-21T13:31:00Z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15400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